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4F" w:rsidRPr="00A002A6" w:rsidRDefault="00AA7B4F" w:rsidP="00AA7B4F">
      <w:pPr>
        <w:jc w:val="right"/>
        <w:rPr>
          <w:b/>
          <w:bCs/>
          <w:color w:val="000000"/>
        </w:rPr>
      </w:pPr>
      <w:bookmarkStart w:id="0" w:name="_GoBack"/>
      <w:bookmarkEnd w:id="0"/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803887">
        <w:rPr>
          <w:b/>
          <w:bCs/>
          <w:color w:val="000000"/>
        </w:rPr>
        <w:t xml:space="preserve"> Pakiet nr </w:t>
      </w:r>
      <w:r w:rsidR="00DB02D5">
        <w:rPr>
          <w:b/>
          <w:bCs/>
          <w:color w:val="000000"/>
        </w:rPr>
        <w:t>8</w:t>
      </w:r>
    </w:p>
    <w:p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DB02D5" w:rsidP="00DB02D5">
      <w:pPr>
        <w:tabs>
          <w:tab w:val="left" w:pos="7763"/>
        </w:tabs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:rsidR="007A2099" w:rsidRDefault="007A2099" w:rsidP="007A2099">
      <w:pPr>
        <w:ind w:left="-1056" w:right="10312"/>
      </w:pPr>
    </w:p>
    <w:p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DB02D5">
        <w:rPr>
          <w:b/>
          <w:bCs/>
          <w:color w:val="000000"/>
          <w:sz w:val="28"/>
          <w:szCs w:val="28"/>
        </w:rPr>
        <w:t>8</w:t>
      </w:r>
    </w:p>
    <w:p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:rsidTr="001E1B58">
        <w:tc>
          <w:tcPr>
            <w:tcW w:w="9782" w:type="dxa"/>
            <w:shd w:val="clear" w:color="auto" w:fill="D9D9D9" w:themeFill="background1" w:themeFillShade="D9"/>
          </w:tcPr>
          <w:p w:rsidR="001E1B58" w:rsidRPr="00803887" w:rsidRDefault="00DF26D7" w:rsidP="009C512D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rFonts w:eastAsia="Arial Narrow"/>
                <w:b/>
                <w:lang w:val="en-US"/>
              </w:rPr>
              <w:t>Urządzenie</w:t>
            </w:r>
            <w:proofErr w:type="spellEnd"/>
            <w:r>
              <w:rPr>
                <w:rFonts w:eastAsia="Arial Narrow"/>
                <w:b/>
                <w:lang w:val="en-US"/>
              </w:rPr>
              <w:t xml:space="preserve"> do </w:t>
            </w:r>
            <w:proofErr w:type="spellStart"/>
            <w:r>
              <w:rPr>
                <w:rFonts w:eastAsia="Arial Narrow"/>
                <w:b/>
                <w:lang w:val="en-US"/>
              </w:rPr>
              <w:t>terapii</w:t>
            </w:r>
            <w:proofErr w:type="spellEnd"/>
            <w:r>
              <w:rPr>
                <w:rFonts w:eastAsia="Arial Narrow"/>
                <w:b/>
                <w:lang w:val="en-US"/>
              </w:rPr>
              <w:t xml:space="preserve"> </w:t>
            </w:r>
            <w:proofErr w:type="spellStart"/>
            <w:r>
              <w:rPr>
                <w:rFonts w:eastAsia="Arial Narrow"/>
                <w:b/>
                <w:lang w:val="en-US"/>
              </w:rPr>
              <w:t>falą</w:t>
            </w:r>
            <w:proofErr w:type="spellEnd"/>
            <w:r>
              <w:rPr>
                <w:rFonts w:eastAsia="Arial Narrow"/>
                <w:b/>
                <w:lang w:val="en-US"/>
              </w:rPr>
              <w:t xml:space="preserve"> </w:t>
            </w:r>
            <w:proofErr w:type="spellStart"/>
            <w:r>
              <w:rPr>
                <w:rFonts w:eastAsia="Arial Narrow"/>
                <w:b/>
                <w:lang w:val="en-US"/>
              </w:rPr>
              <w:t>uderzeniową</w:t>
            </w:r>
            <w:proofErr w:type="spellEnd"/>
            <w:r w:rsidR="00803887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 xml:space="preserve">1 </w:t>
            </w:r>
            <w:r>
              <w:rPr>
                <w:b/>
                <w:bCs/>
                <w:color w:val="000000"/>
              </w:rPr>
              <w:t>szt.</w:t>
            </w:r>
          </w:p>
          <w:p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9553E8" w:rsidRPr="009553E8" w:rsidTr="009553E8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9553E8" w:rsidRPr="009553E8" w:rsidTr="009553E8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</w:tbl>
    <w:p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0A45D2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Ciśnienie kompresora 1-5bar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56EA4">
              <w:rPr>
                <w:color w:val="000000"/>
                <w:sz w:val="20"/>
                <w:szCs w:val="20"/>
              </w:rPr>
              <w:t>Częstototliwość</w:t>
            </w:r>
            <w:proofErr w:type="spellEnd"/>
            <w:r w:rsidRPr="00056EA4">
              <w:rPr>
                <w:color w:val="000000"/>
                <w:sz w:val="20"/>
                <w:szCs w:val="20"/>
              </w:rPr>
              <w:t xml:space="preserve"> emisji impulsów 1-25Hz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Ilość uderzeń 1-10000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maks. gęstość energii na powierzchni transmitera 0,38mJ/mm2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56EA4">
              <w:rPr>
                <w:color w:val="000000"/>
                <w:sz w:val="20"/>
                <w:szCs w:val="20"/>
              </w:rPr>
              <w:t>Żywotnośc</w:t>
            </w:r>
            <w:proofErr w:type="spellEnd"/>
            <w:r w:rsidRPr="00056EA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6EA4">
              <w:rPr>
                <w:color w:val="000000"/>
                <w:sz w:val="20"/>
                <w:szCs w:val="20"/>
              </w:rPr>
              <w:t>sysytemu</w:t>
            </w:r>
            <w:proofErr w:type="spellEnd"/>
            <w:r w:rsidRPr="00056EA4">
              <w:rPr>
                <w:color w:val="000000"/>
                <w:sz w:val="20"/>
                <w:szCs w:val="20"/>
              </w:rPr>
              <w:t xml:space="preserve"> balistycznego min. 2mln cykli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Wbudowane programy zabiegowe min.44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Programy do ustawienia dla użytkownika min.50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 xml:space="preserve">Tryb emisji fal uderzeniowych: </w:t>
            </w:r>
            <w:proofErr w:type="spellStart"/>
            <w:r w:rsidRPr="00056EA4">
              <w:rPr>
                <w:color w:val="000000"/>
                <w:sz w:val="20"/>
                <w:szCs w:val="20"/>
              </w:rPr>
              <w:t>pojedyczy,ciągły,burst,intwerwałowy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18366E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Encyklopedia 3D z opisem metodyki zabiegu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573488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  <w:lastRenderedPageBreak/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Jednostki chorobowe wybierane po nazwie, dziedzinie, z trybu anatomicznego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Programy ulubione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Statystyki przeprowadzonych zabiegów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Baza wbudowanych programów zabiegowych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Aparat o wymiarach 36x30x15 cm +/- 5%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Masa sterownika z aplikatorem i zasilaczem  do 10 kg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Aparat w zestawie z 4 transmiterami stalowymi 5,10,20 i oraz tytanowym 10mm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Minimum 7 calowy kolorowy wyświetlacz z panelem dotykowym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Tryb STAND BY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Aplikator z wbudowanym amortyzatorem sprężynowym pochłaniającym drgania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Automatyczny system usuwania wilgoci z układu pneumatycznego urządzenia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8D239E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 xml:space="preserve">Układ zabezpieczeń przed pracą poza dopuszczalnymi temperaturowymi warunkami środowiskowymi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56EA4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56EA4" w:rsidRPr="00056EA4" w:rsidRDefault="00056EA4">
            <w:pPr>
              <w:rPr>
                <w:color w:val="000000"/>
                <w:sz w:val="20"/>
                <w:szCs w:val="20"/>
              </w:rPr>
            </w:pPr>
            <w:r w:rsidRPr="00056EA4">
              <w:rPr>
                <w:color w:val="000000"/>
                <w:sz w:val="20"/>
                <w:szCs w:val="20"/>
              </w:rPr>
              <w:t>Zasilanie 230V/40W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56EA4" w:rsidRDefault="00056EA4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6EA4" w:rsidRPr="00056EA4" w:rsidRDefault="00056EA4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0A45D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B7523" w:rsidRPr="00056EA4" w:rsidRDefault="000A45D2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B7523" w:rsidRPr="00056EA4" w:rsidRDefault="00EB7523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B7523" w:rsidRPr="00056EA4" w:rsidRDefault="00EB7523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EB7523" w:rsidRPr="00056EA4" w:rsidRDefault="00EB7523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pl-PL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autoSpaceDE w:val="0"/>
              <w:autoSpaceDN w:val="0"/>
              <w:adjustRightInd w:val="0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autoSpaceDE w:val="0"/>
              <w:autoSpaceDN w:val="0"/>
              <w:adjustRightInd w:val="0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</w:rPr>
              <w:t>Bezpłatne przeglądy okresowe w czasie trwania gwarancji.</w:t>
            </w:r>
          </w:p>
          <w:p w:rsidR="00587812" w:rsidRDefault="00587812">
            <w:pPr>
              <w:autoSpaceDE w:val="0"/>
              <w:autoSpaceDN w:val="0"/>
              <w:adjustRightInd w:val="0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Liczba przeglądów uwarunkowana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Autoryzacja producenta na sprzedaż zaoferowanego aparatu</w:t>
            </w:r>
            <w:r>
              <w:rPr>
                <w:rFonts w:eastAsia="SimSun"/>
                <w:color w:val="000000" w:themeColor="text1"/>
                <w:sz w:val="20"/>
                <w:szCs w:val="20"/>
              </w:rPr>
              <w:t xml:space="preserve"> (dokumenty załączyć)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  <w:lang w:eastAsia="pl-PL"/>
              </w:rPr>
              <w:t>Przeprowadzenie na koszt wykonawcy testów akceptacyjnych aparatu.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Verdana"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56EA4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56EA4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25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Verdana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Verdana"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</w:t>
            </w:r>
            <w:r>
              <w:rPr>
                <w:color w:val="000000" w:themeColor="text1"/>
                <w:sz w:val="20"/>
                <w:szCs w:val="20"/>
                <w:lang w:eastAsia="pl-PL"/>
              </w:rPr>
              <w:t xml:space="preserve">: paszport (z wprowadzoną datą uruchomienia i datą następnego przeglądu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pl-PL"/>
              </w:rPr>
              <w:t>dd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pl-PL"/>
              </w:rPr>
              <w:t>-mm-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pl-PL"/>
              </w:rPr>
              <w:t>rr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pl-PL"/>
              </w:rPr>
              <w:t>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A45D2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FF0000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A45D2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FF0000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Maksymalny czas usuwania awarii – 3 dni robocze.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A45D2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A45D2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587812" w:rsidRPr="000A45D2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587812" w:rsidRPr="000A45D2" w:rsidTr="00D03E64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7812" w:rsidRDefault="0058781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87812" w:rsidRPr="000A45D2" w:rsidRDefault="00587812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87812" w:rsidRPr="000A45D2" w:rsidRDefault="00587812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:rsidR="00EB7523" w:rsidRDefault="00EB7523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EB7523" w:rsidRDefault="00EB7523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EB7523" w:rsidSect="009553E8">
      <w:headerReference w:type="default" r:id="rId8"/>
      <w:footerReference w:type="default" r:id="rId9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67" w:rsidRDefault="00202367">
      <w:r>
        <w:separator/>
      </w:r>
    </w:p>
  </w:endnote>
  <w:endnote w:type="continuationSeparator" w:id="0">
    <w:p w:rsidR="00202367" w:rsidRDefault="0020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F77942">
              <w:rPr>
                <w:b/>
                <w:bCs/>
                <w:noProof/>
                <w:sz w:val="18"/>
                <w:szCs w:val="18"/>
              </w:rPr>
              <w:t>3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F77942">
              <w:rPr>
                <w:b/>
                <w:bCs/>
                <w:noProof/>
                <w:sz w:val="18"/>
                <w:szCs w:val="18"/>
              </w:rPr>
              <w:t>3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:rsidR="00202367" w:rsidRPr="00297305" w:rsidRDefault="00F77942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67" w:rsidRDefault="00202367">
      <w:r>
        <w:separator/>
      </w:r>
    </w:p>
  </w:footnote>
  <w:footnote w:type="continuationSeparator" w:id="0">
    <w:p w:rsidR="00202367" w:rsidRDefault="0020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 w:rsidR="00DB02D5">
      <w:rPr>
        <w:sz w:val="18"/>
        <w:szCs w:val="18"/>
      </w:rPr>
      <w:t>DEZ/Z/341/ZP –50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349CC"/>
    <w:rsid w:val="00056EA4"/>
    <w:rsid w:val="0005777C"/>
    <w:rsid w:val="0006476F"/>
    <w:rsid w:val="000A45D2"/>
    <w:rsid w:val="000E772C"/>
    <w:rsid w:val="00113218"/>
    <w:rsid w:val="001179DE"/>
    <w:rsid w:val="001B7673"/>
    <w:rsid w:val="001E1B58"/>
    <w:rsid w:val="00202367"/>
    <w:rsid w:val="00235980"/>
    <w:rsid w:val="00245E58"/>
    <w:rsid w:val="00263133"/>
    <w:rsid w:val="00271B6C"/>
    <w:rsid w:val="002A49C8"/>
    <w:rsid w:val="002E3BDC"/>
    <w:rsid w:val="00307302"/>
    <w:rsid w:val="00316927"/>
    <w:rsid w:val="00327F3E"/>
    <w:rsid w:val="00334125"/>
    <w:rsid w:val="0034577D"/>
    <w:rsid w:val="00354B4B"/>
    <w:rsid w:val="003A6941"/>
    <w:rsid w:val="003D34EF"/>
    <w:rsid w:val="0047552D"/>
    <w:rsid w:val="00502EAA"/>
    <w:rsid w:val="00587812"/>
    <w:rsid w:val="005B01A3"/>
    <w:rsid w:val="005B2CA3"/>
    <w:rsid w:val="005C0E72"/>
    <w:rsid w:val="00643D60"/>
    <w:rsid w:val="00680466"/>
    <w:rsid w:val="00686BB4"/>
    <w:rsid w:val="006B7093"/>
    <w:rsid w:val="006C2FC2"/>
    <w:rsid w:val="006D651C"/>
    <w:rsid w:val="00734213"/>
    <w:rsid w:val="0078383F"/>
    <w:rsid w:val="007A0789"/>
    <w:rsid w:val="007A2099"/>
    <w:rsid w:val="007C0EB2"/>
    <w:rsid w:val="007C6200"/>
    <w:rsid w:val="00803887"/>
    <w:rsid w:val="00814D5F"/>
    <w:rsid w:val="00833C63"/>
    <w:rsid w:val="00872DEF"/>
    <w:rsid w:val="008D2B00"/>
    <w:rsid w:val="00923362"/>
    <w:rsid w:val="00927D10"/>
    <w:rsid w:val="009553E8"/>
    <w:rsid w:val="009A4B89"/>
    <w:rsid w:val="009C512D"/>
    <w:rsid w:val="009D7EEC"/>
    <w:rsid w:val="00A002A6"/>
    <w:rsid w:val="00A22560"/>
    <w:rsid w:val="00A97885"/>
    <w:rsid w:val="00AA7B4F"/>
    <w:rsid w:val="00B63C4E"/>
    <w:rsid w:val="00C259D0"/>
    <w:rsid w:val="00C44B41"/>
    <w:rsid w:val="00C67F17"/>
    <w:rsid w:val="00C74BE7"/>
    <w:rsid w:val="00C843DA"/>
    <w:rsid w:val="00CC2F9C"/>
    <w:rsid w:val="00CF619B"/>
    <w:rsid w:val="00D14EBD"/>
    <w:rsid w:val="00D45A93"/>
    <w:rsid w:val="00DB02D5"/>
    <w:rsid w:val="00DC0587"/>
    <w:rsid w:val="00DF26D7"/>
    <w:rsid w:val="00E20A4E"/>
    <w:rsid w:val="00E7477F"/>
    <w:rsid w:val="00EB7523"/>
    <w:rsid w:val="00EC585F"/>
    <w:rsid w:val="00EF00F1"/>
    <w:rsid w:val="00F22F80"/>
    <w:rsid w:val="00F2330B"/>
    <w:rsid w:val="00F77942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3</cp:revision>
  <cp:lastPrinted>2022-10-06T13:22:00Z</cp:lastPrinted>
  <dcterms:created xsi:type="dcterms:W3CDTF">2022-10-06T11:59:00Z</dcterms:created>
  <dcterms:modified xsi:type="dcterms:W3CDTF">2022-10-06T13:22:00Z</dcterms:modified>
</cp:coreProperties>
</file>